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61" w:rsidRDefault="00183661" w:rsidP="0072098B">
      <w:pPr>
        <w:jc w:val="both"/>
        <w:rPr>
          <w:rFonts w:hAnsi="Times New Roman" w:cs="Times New Roman"/>
          <w:color w:val="000000"/>
          <w:sz w:val="24"/>
          <w:szCs w:val="24"/>
        </w:rPr>
      </w:pPr>
    </w:p>
    <w:p w:rsidR="00183661" w:rsidRPr="00BF74FA" w:rsidRDefault="00EB7EE5" w:rsidP="007209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</w:p>
    <w:p w:rsidR="00183661" w:rsidRPr="00BF74FA" w:rsidRDefault="00EB7EE5" w:rsidP="007209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признании дебиторской задолженности сомнительной или безнадежной к взысканию</w:t>
      </w:r>
      <w:r w:rsidRPr="00BF74FA">
        <w:rPr>
          <w:lang w:val="ru-RU"/>
        </w:rPr>
        <w:br/>
      </w:r>
    </w:p>
    <w:p w:rsidR="00183661" w:rsidRPr="00BF74FA" w:rsidRDefault="00183661" w:rsidP="007209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83661" w:rsidRPr="00BF74FA" w:rsidRDefault="00EB7EE5" w:rsidP="007209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Гражданским кодексом, Законом от</w:t>
      </w:r>
      <w:r w:rsidR="00EC4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02.10.2007 № 229-ФЗ и приказом Минфина от 27.02.2018 № 32н.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1.2. Положение устанавливает правила и условия признания сомнительной или </w:t>
      </w:r>
      <w:r w:rsidR="00EC48A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езнадежной к</w:t>
      </w:r>
      <w:r w:rsidR="00EC4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взысканию дебиторской задолженности ГБУ</w:t>
      </w:r>
      <w:r w:rsidR="00EC48A4">
        <w:rPr>
          <w:rFonts w:hAnsi="Times New Roman" w:cs="Times New Roman"/>
          <w:color w:val="000000"/>
          <w:sz w:val="24"/>
          <w:szCs w:val="24"/>
          <w:lang w:val="ru-RU"/>
        </w:rPr>
        <w:t xml:space="preserve">З РБ Детская поликлиника №6 </w:t>
      </w:r>
      <w:proofErr w:type="spellStart"/>
      <w:r w:rsidR="00EC48A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EC48A4">
        <w:rPr>
          <w:rFonts w:hAnsi="Times New Roman" w:cs="Times New Roman"/>
          <w:color w:val="000000"/>
          <w:sz w:val="24"/>
          <w:szCs w:val="24"/>
          <w:lang w:val="ru-RU"/>
        </w:rPr>
        <w:t>.У</w:t>
      </w:r>
      <w:proofErr w:type="gramEnd"/>
      <w:r w:rsidR="00EC48A4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proofErr w:type="spellEnd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661" w:rsidRPr="00BF74FA" w:rsidRDefault="00EB7EE5" w:rsidP="007209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Критерии признания дебиторской задолженности сомнительной или безнадежной к</w:t>
      </w:r>
      <w:r w:rsidR="000E6D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взысканию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2.1. Безнадежной к взысканию признается дебиторская задолженность, по которой меры,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принятые по ее взысканию, носят полный характер и свидетельствуют о невозможности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проведения дальнейших действий по возвращению задолженности.</w:t>
      </w:r>
    </w:p>
    <w:p w:rsidR="004E7E2F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2.2. Основанием для признания дебиторской задолженности безнадежной к взысканию является: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– ликвидации организации-должника после завершения ликвидационного процесса в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установленном законодательством Российской Федерации порядке и внесении записи о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ликвидации в Единый государственный реестр юридических лиц (ЕГРЮЛ);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вынесение определения о завершении конкурсного производства по делу о банкротстве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организации-должника и внесение в Единый государственный реестр юридических лиц (ЕГРЮЛ)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записи о ликвидации организации;</w:t>
      </w:r>
      <w:proofErr w:type="gramEnd"/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определение о завершении конкурсного производства по делу о банкротстве в отношении</w:t>
      </w:r>
      <w:r w:rsidR="00BE31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индивидуального предпринимателя или крестьянского (фермерского) хозяйства;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постановление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3–4 статьи 46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02.10.2007 № 229-ФЗ;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вступление в силу решения суда об отказе в удовлетворении требований (части требований)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заявителя о взыскании задолженности;</w:t>
      </w:r>
      <w:proofErr w:type="gramEnd"/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смерть должника – физического лица (индивидуального предпринимателя), или объявление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умершим, или признание безвестно отсутствующим в порядке, установленном гражданским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процессуальным законодательством Российской Федерации, если обязанности не могут перейти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правопреемнику;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истечение срока исковой давности, если принимаемые ГБУ</w:t>
      </w:r>
      <w:r w:rsidR="000C0345">
        <w:rPr>
          <w:rFonts w:hAnsi="Times New Roman" w:cs="Times New Roman"/>
          <w:color w:val="000000"/>
          <w:sz w:val="24"/>
          <w:szCs w:val="24"/>
          <w:lang w:val="ru-RU"/>
        </w:rPr>
        <w:t xml:space="preserve">З РБ Детская поликлиника №6 </w:t>
      </w:r>
      <w:proofErr w:type="spellStart"/>
      <w:r w:rsidR="000C034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0C0345">
        <w:rPr>
          <w:rFonts w:hAnsi="Times New Roman" w:cs="Times New Roman"/>
          <w:color w:val="000000"/>
          <w:sz w:val="24"/>
          <w:szCs w:val="24"/>
          <w:lang w:val="ru-RU"/>
        </w:rPr>
        <w:t>.У</w:t>
      </w:r>
      <w:proofErr w:type="gramEnd"/>
      <w:r w:rsidR="000C0345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proofErr w:type="spellEnd"/>
      <w:r w:rsidR="000C034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меры не принесли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результата при условии, что срок исковой давности не прерывался и не приостанавливался в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порядке, установленном гражданским законодательством;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издание акта государственного органа или органа местного самоуправления, вследствие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которого исполнение обязательства становится невозможным полностью или частично и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обязательство прекращается полностью или в соответствующей части.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2.3 Сомнительной признается задолженность при условии, что должник нарушил сроки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исполнения обязательства, и наличии одного из следующих обстоятельств: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– отсутствие обеспечения долга залогом, задатком, поручительством, банковской гарантией и т. п.;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значительные финансовые затруднения должника, в том числе наличие значительной кредиторской задолженности и отсутствие активов для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погашения, информация о которых доступна в сети интернет на сервисах ФНС, Росстата и других органов власти;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возбуждение процедуры банкротства в отношении должника;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возбуждение процесса ликвидации должника;</w:t>
      </w:r>
      <w:proofErr w:type="gramEnd"/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регистрация должника по адресу массовой регистрации;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участие в качестве должника в исполнительных производствах, в судебных спорах по договорам, аналогичным </w:t>
      </w: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proofErr w:type="gramEnd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в рамках которого образовалась задолженность.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2.4. Не признаются сомнительными: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– обязательство должника, просрочка исполнения которого не превышает 30 дней;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задолженность заказчиков по договорам оказания услуг или выполнения работ, по которым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действия договора не истек.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Порядок признания дебиторской задолженности сомнительной или безнадежной к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взысканию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3.1. Решение о признании дебиторской задолженности сомнительной или безнадежной к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взысканию принимает комиссия по поступлению и выбытию активов.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Комиссия принимает решение на основании служебной записки главного бухгалтера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рассмотреть вопрос о признании дебиторской задолженности сомнительной или безнадежной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взысканию.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Служебная записка содержит информацию о причинах признания дебиторской задолженности</w:t>
      </w:r>
      <w:r w:rsidR="00991B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или безнадежной к взысканию. К служебной записке прикладываются документы,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указанные в пункте 3.5 настоящего Положения.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Заседание комиссии проводится на следующий рабочий день после поступления служебной</w:t>
      </w:r>
      <w:r w:rsidR="00126DF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записки от главного бухгалтера.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3.2. Комиссия может признать дебиторскую задолженность сомнительной или безнадежной</w:t>
      </w:r>
      <w:r w:rsidR="00F76E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к взысканию или откажет в признании. Для этого комиссия проводит анализ документов, указанных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пункте 3.5. настоящего Положения, и устанавливает факт возникновения обстоятель</w:t>
      </w: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признания дебиторской задолженности сомнительной или безнадежной к взысканию.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запрашивает у главного бухгалтера другие документы и разъяснения</w:t>
      </w:r>
      <w:r w:rsidR="00CF1F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3.3. Комиссия признает дебиторскую задолженность сомнительной или безнадежной к взысканию,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если имеются основания для возобновления процедуры взыскания задолженности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отсутствуют основания для возобновления процедуры взыскания задолженности,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 законодательством Российской Федерации.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При наличии оснований для возобновления процедуры взыскания дебиторской задолженности</w:t>
      </w:r>
      <w:r w:rsidR="008E4CB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указывается дата </w:t>
      </w: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окончания срока возможного возобновления процедуры взыскания</w:t>
      </w:r>
      <w:proofErr w:type="gramEnd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3.4. В случае разногласия мнений членов комиссии принимается решение об отказе в признании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дебиторской задолженности сомнительной или безнадежной к взысканию.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3.5. Для признания дебиторской задолженности сомнительной или безнадежной к взысканию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 следующие документы: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а) выписка из бухгалтерской отчетности учреждения (приложения 1, 2);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б) справка о принятых мерах по взысканию задолженности;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в) документы, подтверждающие случаи признания задолженности безнадежной к взысканию: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– документ, содержащий сведения из ЕГРЮЛ о ликвидации юридического лица или об отсутствии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сведений о юридическом лице в ЕГРЮЛ;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документ, содержащий сведения из ЕГРИП о прекращении деятельности индивидуального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предпринимателя или об отсутствии сведений об индивидуальном предпринимателе в ЕГРИП;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решения арбитражного суда о признании индивидуального предпринимателя или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крестьянского (фермерского) хозяйства банкротом и копия определения арбитражного суда о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завершении конкурсного производства по делу о банкротстве;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постановления о прекращении исполнительного производства;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решения суда об отказе в удовлетворении требований (части требований) о взыскании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задолженности с должника;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копия решения арбитражного суда о признании организации банкротом и копия определения</w:t>
      </w:r>
      <w:r w:rsidR="00216D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арбитражного суда о завершении конкурсного производства;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документы, подтверждающие истечение срока исковой давности (договоры, платежные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товарные накладные, акты выполненных работ (оказанных услуг), акты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инвентаризации дебиторской задолженности на конец отчетного периода, другие документы, подтверждающие истечение срока исковой давности);</w:t>
      </w:r>
      <w:proofErr w:type="gramEnd"/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копия акта государственного органа или органа местного самоуправления, вследствие которого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исполнение обязательства становится невозможным полностью или частично;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документ, содержащий сведения уполномоченного органа о наступлении чрезвычайных или других непредвиденных обстоятельств;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  <w:proofErr w:type="gramEnd"/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г) документы, подтверждающие случаи признания задолженности сомнительной: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договор с контрагентом, выписка из него или копия договора;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копии документов, выписки из базы данных, ссылки на сайт в сети Интернет,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 основания для признания долга сомнительным;</w:t>
      </w:r>
      <w:proofErr w:type="gramEnd"/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документы, подтверждающие возбуждение процедуры банкротства, ликвидации, или ссылки на сайт в сети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Интернет с информацией о начале процедуры банкротства, ликвидации,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скриншоты страниц в сети Интернет.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3.6. Решение комиссии по поступлению и выбытию активов о признании задолженности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или безнадежной к взысканию оформляется актом (приложение 3), содержащим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следующую информацию:</w:t>
      </w:r>
    </w:p>
    <w:p w:rsidR="00183661" w:rsidRPr="00BF74FA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– полное наименование учреждения;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идентификационный номер налогоплательщика, основной государственный регистрационный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номер, код причины постановки на учет налогоплательщика;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реквизиты документов, по которым возникла дебиторская задолженность, – платежных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документов, накладных, актов выполненных работ и т. д.;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сумма дебиторской задолженности, признанной сомнительной или безнадежной к взысканию;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дата принятия решения о признании дебиторской задолженности сомнительной или</w:t>
      </w:r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безнадежной к взысканию;</w:t>
      </w:r>
      <w:proofErr w:type="gramEnd"/>
      <w:r w:rsidRPr="00BF74FA">
        <w:rPr>
          <w:lang w:val="ru-RU"/>
        </w:rPr>
        <w:br/>
      </w: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подписи членов комиссии.</w:t>
      </w:r>
    </w:p>
    <w:p w:rsidR="00183661" w:rsidRDefault="00EB7EE5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Решение комиссии о признании дебиторской задолженности сомнительной или безнадежной к взысканию утверждается руководителем ГБУ</w:t>
      </w:r>
      <w:r w:rsidR="00081C9D">
        <w:rPr>
          <w:rFonts w:hAnsi="Times New Roman" w:cs="Times New Roman"/>
          <w:color w:val="000000"/>
          <w:sz w:val="24"/>
          <w:szCs w:val="24"/>
          <w:lang w:val="ru-RU"/>
        </w:rPr>
        <w:t xml:space="preserve">З РБ Детская поликлиника №6 </w:t>
      </w:r>
      <w:proofErr w:type="spellStart"/>
      <w:r w:rsidR="00081C9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081C9D">
        <w:rPr>
          <w:rFonts w:hAnsi="Times New Roman" w:cs="Times New Roman"/>
          <w:color w:val="000000"/>
          <w:sz w:val="24"/>
          <w:szCs w:val="24"/>
          <w:lang w:val="ru-RU"/>
        </w:rPr>
        <w:t>.У</w:t>
      </w:r>
      <w:proofErr w:type="gramEnd"/>
      <w:r w:rsidR="00081C9D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proofErr w:type="spellEnd"/>
      <w:r w:rsidRPr="00BF74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0E9A" w:rsidRDefault="00DF0E9A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F0E9A" w:rsidRDefault="00DF0E9A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F0E9A" w:rsidRDefault="00DF0E9A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F0E9A" w:rsidRDefault="00DF0E9A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F0E9A" w:rsidRDefault="00DF0E9A" w:rsidP="0072098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C4A7D" w:rsidRDefault="00BC4A7D" w:rsidP="00DF0E9A">
      <w:pPr>
        <w:shd w:val="clear" w:color="auto" w:fill="FFFFFF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lastRenderedPageBreak/>
        <w:br/>
        <w:t>Приложение 1</w:t>
      </w:r>
      <w:r w:rsidRPr="00BC4A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к настоящему Положению</w:t>
      </w:r>
    </w:p>
    <w:p w:rsidR="003F2C69" w:rsidRPr="00BC4A7D" w:rsidRDefault="003F2C69" w:rsidP="00DF0E9A">
      <w:pPr>
        <w:shd w:val="clear" w:color="auto" w:fill="FFFFFF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Выписка из Сведений о дебиторской и кредиторской задолженности учреждения (ф. 0503769) к Пояснительной записке (ф. 0503760)</w:t>
      </w: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1. Сведения о дебиторской (кредиторской) задолженности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5"/>
        <w:gridCol w:w="559"/>
        <w:gridCol w:w="781"/>
        <w:gridCol w:w="1235"/>
        <w:gridCol w:w="952"/>
        <w:gridCol w:w="1130"/>
        <w:gridCol w:w="952"/>
        <w:gridCol w:w="1130"/>
        <w:gridCol w:w="559"/>
        <w:gridCol w:w="781"/>
        <w:gridCol w:w="699"/>
        <w:gridCol w:w="559"/>
        <w:gridCol w:w="1213"/>
        <w:gridCol w:w="1235"/>
      </w:tblGrid>
      <w:tr w:rsidR="00BC4A7D" w:rsidRPr="00BC4A7D" w:rsidTr="00BC4A7D">
        <w:tc>
          <w:tcPr>
            <w:tcW w:w="0" w:type="auto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5316F3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Номер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(код)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счета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бюджетного учета</w:t>
            </w:r>
            <w:r w:rsidR="0053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расшифровкой по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контрагентам</w:t>
            </w:r>
          </w:p>
        </w:tc>
        <w:tc>
          <w:tcPr>
            <w:tcW w:w="0" w:type="auto"/>
            <w:gridSpan w:val="13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Сумма задолженности, руб.</w:t>
            </w:r>
          </w:p>
        </w:tc>
      </w:tr>
      <w:tr w:rsidR="005316F3" w:rsidRPr="00BC4A7D" w:rsidTr="00BC4A7D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изменение задолженности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 конец отчетного периода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E00672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 конец аналогичного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периода прошлого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финансового года</w:t>
            </w:r>
          </w:p>
        </w:tc>
      </w:tr>
      <w:tr w:rsidR="005316F3" w:rsidRPr="00BC4A7D" w:rsidTr="00BC4A7D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увеличение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уменьшение</w:t>
            </w:r>
          </w:p>
        </w:tc>
        <w:tc>
          <w:tcPr>
            <w:tcW w:w="0" w:type="auto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0" w:type="auto"/>
            <w:gridSpan w:val="2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из них:</w:t>
            </w:r>
          </w:p>
        </w:tc>
        <w:tc>
          <w:tcPr>
            <w:tcW w:w="0" w:type="auto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из них:</w:t>
            </w:r>
          </w:p>
        </w:tc>
      </w:tr>
      <w:tr w:rsidR="005316F3" w:rsidRPr="00BC4A7D" w:rsidTr="00BC4A7D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5316F3" w:rsidP="005316F3">
            <w:pPr>
              <w:spacing w:before="0" w:beforeAutospacing="0" w:after="15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олго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срочная</w:t>
            </w:r>
            <w:proofErr w:type="gramEnd"/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5316F3" w:rsidP="005316F3">
            <w:pPr>
              <w:spacing w:before="0" w:beforeAutospacing="0" w:after="15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просро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ченная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5316F3" w:rsidP="005316F3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енежные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расчеты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5316F3" w:rsidP="005316F3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еденежные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расчеты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5316F3" w:rsidP="005316F3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енежные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расчеты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5316F3" w:rsidP="005316F3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еденежные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="00BC4A7D"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расчеты</w:t>
            </w:r>
          </w:p>
        </w:tc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5316F3">
            <w:pPr>
              <w:spacing w:before="0" w:beforeAutospacing="0" w:after="15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долг</w:t>
            </w:r>
            <w:proofErr w:type="gram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о-</w:t>
            </w:r>
            <w:proofErr w:type="gramEnd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срочная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5316F3">
            <w:pPr>
              <w:spacing w:before="0" w:beforeAutospacing="0" w:after="15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proofErr w:type="gram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просро</w:t>
            </w:r>
            <w:proofErr w:type="spellEnd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</w:r>
            <w:proofErr w:type="spell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ченная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5316F3">
            <w:pPr>
              <w:spacing w:before="0" w:beforeAutospacing="0" w:after="15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долгосрочная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5316F3">
            <w:pPr>
              <w:spacing w:before="0" w:beforeAutospacing="0" w:after="15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просроченная</w:t>
            </w:r>
          </w:p>
        </w:tc>
      </w:tr>
      <w:tr w:rsidR="005316F3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</w:t>
            </w:r>
          </w:p>
        </w:tc>
      </w:tr>
      <w:tr w:rsidR="005316F3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A4EF0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Номер</w:t>
            </w: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счета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5316F3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Контрагент 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5316F3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Контрагент 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5316F3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Контрагент 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5316F3" w:rsidRPr="00BC4A7D" w:rsidTr="00BC4A7D">
        <w:tc>
          <w:tcPr>
            <w:tcW w:w="17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6B4694" w:rsidRDefault="006B4694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0C3607" w:rsidRDefault="000C3607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0C3607" w:rsidRDefault="000C3607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lastRenderedPageBreak/>
        <w:t>2. Сведения о просроченной задолженности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9"/>
        <w:gridCol w:w="3056"/>
        <w:gridCol w:w="768"/>
        <w:gridCol w:w="768"/>
        <w:gridCol w:w="2182"/>
        <w:gridCol w:w="617"/>
        <w:gridCol w:w="1448"/>
        <w:gridCol w:w="467"/>
        <w:gridCol w:w="1105"/>
      </w:tblGrid>
      <w:tr w:rsidR="00BC4A7D" w:rsidRPr="00BC4A7D" w:rsidTr="00BC4A7D">
        <w:tc>
          <w:tcPr>
            <w:tcW w:w="331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0C360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Номер (код) счета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бюджетного учета</w:t>
            </w:r>
          </w:p>
        </w:tc>
        <w:tc>
          <w:tcPr>
            <w:tcW w:w="4011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0C360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Сумма,</w:t>
            </w:r>
            <w:r w:rsidR="000C3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руб.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Дебитор (кредитор)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Причины образования</w:t>
            </w:r>
          </w:p>
        </w:tc>
      </w:tr>
      <w:tr w:rsidR="00BC4A7D" w:rsidRPr="00BC4A7D" w:rsidTr="00BC4A7D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161" w:type="dxa"/>
            <w:gridSpan w:val="2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возникновения</w:t>
            </w:r>
          </w:p>
        </w:tc>
        <w:tc>
          <w:tcPr>
            <w:tcW w:w="259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0C3607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исполнения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по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правовому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основанию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пояснения</w:t>
            </w:r>
          </w:p>
        </w:tc>
      </w:tr>
      <w:tr w:rsidR="00BC4A7D" w:rsidRPr="00BC4A7D" w:rsidTr="00BC4A7D">
        <w:tc>
          <w:tcPr>
            <w:tcW w:w="331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11" w:type="dxa"/>
            <w:tcBorders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61" w:type="dxa"/>
            <w:gridSpan w:val="2"/>
            <w:tcBorders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590" w:type="dxa"/>
            <w:tcBorders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</w:p>
        </w:tc>
      </w:tr>
      <w:tr w:rsidR="00BC4A7D" w:rsidRPr="00BC4A7D" w:rsidTr="00BC4A7D">
        <w:tc>
          <w:tcPr>
            <w:tcW w:w="33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16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9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  <w:p w:rsidR="00BC4A7D" w:rsidRPr="00BC4A7D" w:rsidRDefault="00BC4A7D" w:rsidP="00BC4A7D">
            <w:pPr>
              <w:spacing w:before="0" w:beforeAutospacing="0" w:after="15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Главный бухгалтер</w:t>
            </w:r>
          </w:p>
        </w:tc>
        <w:tc>
          <w:tcPr>
            <w:tcW w:w="0" w:type="auto"/>
            <w:gridSpan w:val="2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C4A7D" w:rsidRPr="00BC4A7D" w:rsidTr="00BC4A7D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(расшифровка подписи)</w:t>
            </w:r>
          </w:p>
        </w:tc>
      </w:tr>
      <w:tr w:rsidR="00BC4A7D" w:rsidRPr="00BC4A7D" w:rsidTr="00BC4A7D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Руководитель учреждения</w:t>
            </w:r>
          </w:p>
        </w:tc>
        <w:tc>
          <w:tcPr>
            <w:tcW w:w="0" w:type="auto"/>
            <w:gridSpan w:val="2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C4A7D" w:rsidRPr="00BC4A7D" w:rsidTr="00BC4A7D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(расшифровка подписи)</w:t>
            </w:r>
          </w:p>
        </w:tc>
      </w:tr>
    </w:tbl>
    <w:p w:rsidR="00BC4A7D" w:rsidRPr="00BC4A7D" w:rsidRDefault="00BC4A7D" w:rsidP="00BC4A7D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  <w:t> </w:t>
      </w:r>
    </w:p>
    <w:p w:rsidR="00280838" w:rsidRDefault="00280838" w:rsidP="00120DF2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280838" w:rsidRDefault="00280838" w:rsidP="00120DF2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280838" w:rsidRDefault="00280838" w:rsidP="00120DF2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280838" w:rsidRDefault="00280838" w:rsidP="00120DF2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1D695F" w:rsidRDefault="001D695F" w:rsidP="00120DF2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1D695F" w:rsidRDefault="001D695F" w:rsidP="00120DF2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280838" w:rsidRDefault="00280838" w:rsidP="00120DF2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BC4A7D" w:rsidRPr="00BC4A7D" w:rsidRDefault="00BC4A7D" w:rsidP="00120DF2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lastRenderedPageBreak/>
        <w:t>Приложение 2</w:t>
      </w:r>
      <w:r w:rsidRPr="00BC4A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к настоящему Положению</w:t>
      </w:r>
    </w:p>
    <w:p w:rsidR="00BC4A7D" w:rsidRPr="00BC4A7D" w:rsidRDefault="00BC4A7D" w:rsidP="003F58F6">
      <w:pPr>
        <w:shd w:val="clear" w:color="auto" w:fill="FFFFFF"/>
        <w:spacing w:before="0" w:beforeAutospacing="0" w:after="150" w:afterAutospacing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 xml:space="preserve">1. Извлечение из Справки о наличии имущества и обязательств на </w:t>
      </w:r>
      <w:proofErr w:type="spellStart"/>
      <w:r w:rsidRPr="00BC4A7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забалансовых</w:t>
      </w:r>
      <w:proofErr w:type="spellEnd"/>
      <w:r w:rsidRPr="00BC4A7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 xml:space="preserve"> счетах к Балансу государственного (муниципального) учреждения (ф. 0503730)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3"/>
        <w:gridCol w:w="1415"/>
        <w:gridCol w:w="635"/>
        <w:gridCol w:w="1295"/>
        <w:gridCol w:w="1702"/>
        <w:gridCol w:w="1295"/>
        <w:gridCol w:w="533"/>
        <w:gridCol w:w="1295"/>
        <w:gridCol w:w="1702"/>
        <w:gridCol w:w="1295"/>
        <w:gridCol w:w="570"/>
      </w:tblGrid>
      <w:tr w:rsidR="00BC4A7D" w:rsidRPr="00BC4A7D" w:rsidTr="00BC4A7D">
        <w:tc>
          <w:tcPr>
            <w:tcW w:w="0" w:type="auto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Номер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</w:r>
            <w:proofErr w:type="spell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забалансового</w:t>
            </w:r>
            <w:proofErr w:type="spellEnd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счета</w:t>
            </w:r>
          </w:p>
        </w:tc>
        <w:tc>
          <w:tcPr>
            <w:tcW w:w="0" w:type="auto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Наименование</w:t>
            </w:r>
            <w:r w:rsidR="001D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забалансового</w:t>
            </w:r>
            <w:proofErr w:type="spellEnd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счета,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Код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строк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и</w:t>
            </w:r>
          </w:p>
        </w:tc>
        <w:tc>
          <w:tcPr>
            <w:tcW w:w="0" w:type="auto"/>
            <w:gridSpan w:val="4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 конец отчетного периода</w:t>
            </w:r>
          </w:p>
        </w:tc>
      </w:tr>
      <w:tr w:rsidR="00BC4A7D" w:rsidRPr="00BC4A7D" w:rsidTr="00BC4A7D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right w:val="single" w:sz="6" w:space="0" w:color="222222"/>
            </w:tcBorders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деятельность с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</w:r>
            <w:proofErr w:type="gram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целевыми</w:t>
            </w:r>
            <w:proofErr w:type="gramEnd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средствам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и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деятельность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по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государственному заданию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приносящая доход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деятельность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итог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о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деятельность с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</w:r>
            <w:proofErr w:type="gram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целевыми</w:t>
            </w:r>
            <w:proofErr w:type="gramEnd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средствам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и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деятельность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по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государственному заданию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приносящая доход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деятельность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1D695F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Итог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о</w:t>
            </w:r>
          </w:p>
        </w:tc>
      </w:tr>
      <w:tr w:rsidR="00BC4A7D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19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BC4A7D" w:rsidRPr="00BC4A7D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  <w:t>2. Тестовая часть Пояснительной записки (ф. 0503760) с разъяснениями по возникновению и признанию безнадежной к взысканию дебиторской</w:t>
      </w:r>
    </w:p>
    <w:p w:rsidR="00BC4A7D" w:rsidRPr="00BC4A7D" w:rsidRDefault="00BC4A7D" w:rsidP="00BC4A7D">
      <w:pPr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C4A7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  <w:t>задолженности.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1"/>
        <w:gridCol w:w="2631"/>
        <w:gridCol w:w="620"/>
        <w:gridCol w:w="3978"/>
      </w:tblGrid>
      <w:tr w:rsidR="00BC4A7D" w:rsidRPr="00BC4A7D" w:rsidTr="00BC4A7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Главный бухгалтер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(расшифровка подписи)</w:t>
            </w:r>
          </w:p>
        </w:tc>
      </w:tr>
      <w:tr w:rsidR="00BC4A7D" w:rsidRPr="00BC4A7D" w:rsidTr="00BC4A7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Руководитель учреждения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(расшифровка подписи)</w:t>
            </w:r>
          </w:p>
        </w:tc>
      </w:tr>
      <w:tr w:rsidR="00BC4A7D" w:rsidRPr="00BC4A7D" w:rsidTr="00BC4A7D">
        <w:tc>
          <w:tcPr>
            <w:tcW w:w="5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BC4A7D" w:rsidRPr="00BC4A7D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  <w:t>«__» ____________ 20__ г.</w:t>
      </w: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  <w:t> </w:t>
      </w:r>
    </w:p>
    <w:p w:rsidR="00BC4A7D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  <w:t>   </w:t>
      </w:r>
    </w:p>
    <w:p w:rsidR="002F5EC2" w:rsidRPr="00BC4A7D" w:rsidRDefault="002F5EC2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</w:pPr>
    </w:p>
    <w:p w:rsidR="00BC4A7D" w:rsidRPr="00BC4A7D" w:rsidRDefault="00BC4A7D" w:rsidP="00280838">
      <w:pPr>
        <w:shd w:val="clear" w:color="auto" w:fill="FFFFFF"/>
        <w:spacing w:before="0" w:beforeAutospacing="0" w:after="15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lastRenderedPageBreak/>
        <w:t>Приложение 3</w:t>
      </w:r>
      <w:r w:rsidRPr="00BC4A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к настоящему Положению</w:t>
      </w: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Акт №</w:t>
      </w: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 признании дебиторской задолженности сомнительной или безнадежной к взысканию</w:t>
      </w: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от «__» ____________ 20__ г.</w:t>
      </w: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В соответствии с Положением №__ от __________ </w:t>
      </w:r>
      <w:proofErr w:type="gramStart"/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г</w:t>
      </w:r>
      <w:proofErr w:type="gramEnd"/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.:</w:t>
      </w:r>
    </w:p>
    <w:p w:rsidR="00BC4A7D" w:rsidRPr="00BC4A7D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признать следующую дебиторскую задолженность безнадежной к взысканию:</w:t>
      </w:r>
    </w:p>
    <w:p w:rsidR="00BC4A7D" w:rsidRPr="00BC4A7D" w:rsidRDefault="00BC4A7D" w:rsidP="00653654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1) имеются основания для возобновления процедуры взыскания задолженности, предусмотренные</w:t>
      </w:r>
      <w:r w:rsidR="00653654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r w:rsidRPr="00BC4A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законодательством Российской Федерации: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7"/>
        <w:gridCol w:w="2418"/>
        <w:gridCol w:w="2564"/>
        <w:gridCol w:w="3106"/>
        <w:gridCol w:w="2605"/>
      </w:tblGrid>
      <w:tr w:rsidR="00BC4A7D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25CB1">
            <w:pPr>
              <w:spacing w:before="0" w:beforeAutospacing="0" w:after="24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Наименование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организации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(Ф. И. О.)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должника,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ИНН/ОГРН/КПП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25CB1">
            <w:pPr>
              <w:spacing w:before="0" w:beforeAutospacing="0" w:after="24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Сумма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дебиторской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задолженности, руб.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25CB1">
            <w:pPr>
              <w:spacing w:before="0" w:beforeAutospacing="0" w:after="24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Основание для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признания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дебиторской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задолженности безнадежной к взысканию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25CB1">
            <w:pPr>
              <w:spacing w:before="0" w:beforeAutospacing="0" w:after="24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Документ,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подтверждающий обстоятельство для признания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безнадежной к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взысканию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дебиторской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задолженности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25CB1">
            <w:pPr>
              <w:spacing w:before="0" w:beforeAutospacing="0" w:after="24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Основания для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возобновления процедуры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взыскания</w:t>
            </w: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задолженности*</w:t>
            </w:r>
          </w:p>
        </w:tc>
      </w:tr>
      <w:tr w:rsidR="00BC4A7D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23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9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BC4A7D" w:rsidRDefault="00BC4A7D" w:rsidP="002F5EC2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  <w:t>* При наличии оснований для возобновления процедуры взыскания дебиторской задолженности</w:t>
      </w:r>
      <w:r w:rsidRPr="00BC4A7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  <w:t xml:space="preserve">указывается дата </w:t>
      </w:r>
      <w:proofErr w:type="gramStart"/>
      <w:r w:rsidRPr="00BC4A7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окончания срока возможного возобновления процедуры взыскания</w:t>
      </w:r>
      <w:proofErr w:type="gramEnd"/>
      <w:r w:rsidRPr="00BC4A7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</w:t>
      </w:r>
    </w:p>
    <w:p w:rsidR="002F5EC2" w:rsidRDefault="002F5EC2" w:rsidP="002F5EC2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F5EC2" w:rsidRDefault="002F5EC2" w:rsidP="002F5EC2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F5EC2" w:rsidRDefault="002F5EC2" w:rsidP="002F5EC2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5D6D61" w:rsidRDefault="005D6D61" w:rsidP="002F5EC2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F5EC2" w:rsidRDefault="002F5EC2" w:rsidP="002F5EC2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F5EC2" w:rsidRPr="00BC4A7D" w:rsidRDefault="002F5EC2" w:rsidP="002F5EC2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BC4A7D" w:rsidRPr="002F5EC2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F5EC2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lastRenderedPageBreak/>
        <w:t>2) отсутствуют основания для возобновления процедуры взыскания задолженности: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7"/>
        <w:gridCol w:w="2418"/>
        <w:gridCol w:w="2564"/>
        <w:gridCol w:w="3106"/>
        <w:gridCol w:w="2605"/>
      </w:tblGrid>
      <w:tr w:rsidR="00BC4A7D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Наименование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организации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(Ф. И. О.)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должника,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ИНН/ОГРН/КПП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Сумма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дебиторской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задолженности, руб.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Основание </w:t>
            </w:r>
            <w:proofErr w:type="gram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для</w:t>
            </w:r>
            <w:proofErr w:type="gramEnd"/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признания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дебиторской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задолженности безнадежной к взысканию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Документ,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подтверждающий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 xml:space="preserve">обстоятельство </w:t>
            </w:r>
            <w:proofErr w:type="gramStart"/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для</w:t>
            </w:r>
            <w:proofErr w:type="gramEnd"/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признания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безнадежной к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взысканию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дебиторской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задолженности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Причины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невозможности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возобновления процедуры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взыскания</w:t>
            </w:r>
          </w:p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br/>
              <w:t>задолженности</w:t>
            </w:r>
          </w:p>
        </w:tc>
      </w:tr>
      <w:tr w:rsidR="00BC4A7D" w:rsidRPr="00BC4A7D" w:rsidTr="00BC4A7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23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9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BC4A7D" w:rsidRPr="005D6D61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C4A7D">
        <w:rPr>
          <w:rFonts w:ascii="Times New Roman" w:eastAsia="Times New Roman" w:hAnsi="Times New Roman" w:cs="Times New Roman"/>
          <w:color w:val="222222"/>
          <w:sz w:val="20"/>
          <w:szCs w:val="20"/>
          <w:lang w:val="ru-RU" w:eastAsia="ru-RU"/>
        </w:rPr>
        <w:t> </w:t>
      </w:r>
    </w:p>
    <w:p w:rsidR="00BC4A7D" w:rsidRPr="005D6D61" w:rsidRDefault="00BC4A7D" w:rsidP="00BC4A7D">
      <w:pPr>
        <w:shd w:val="clear" w:color="auto" w:fill="FFFFFF"/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5D6D6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признать следующую дебиторскую задолженность сомнительной:</w:t>
      </w:r>
    </w:p>
    <w:tbl>
      <w:tblPr>
        <w:tblW w:w="48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8"/>
        <w:gridCol w:w="1108"/>
        <w:gridCol w:w="380"/>
        <w:gridCol w:w="6688"/>
        <w:gridCol w:w="414"/>
        <w:gridCol w:w="2328"/>
      </w:tblGrid>
      <w:tr w:rsidR="00BC4A7D" w:rsidRPr="00BC4A7D" w:rsidTr="00BC4A7D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42"/>
              <w:gridCol w:w="2109"/>
              <w:gridCol w:w="2323"/>
              <w:gridCol w:w="2904"/>
            </w:tblGrid>
            <w:tr w:rsidR="00BC4A7D" w:rsidRPr="00BC4A7D" w:rsidTr="00BC4A7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t>Наименование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организации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(Ф. И. О.) должника,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ИНН/ОГРН/КПП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t>Сумма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дебиторской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задолженности, руб.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t xml:space="preserve">Основание </w:t>
                  </w:r>
                  <w:proofErr w:type="gramStart"/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t>для</w:t>
                  </w:r>
                  <w:proofErr w:type="gramEnd"/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признания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дебиторской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задолженности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сомнительной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t>Документ, подтверждающий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 xml:space="preserve">обстоятельство </w:t>
                  </w:r>
                  <w:proofErr w:type="gramStart"/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t>для</w:t>
                  </w:r>
                  <w:proofErr w:type="gramEnd"/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 xml:space="preserve">признания </w:t>
                  </w:r>
                  <w:proofErr w:type="gramStart"/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t>дебиторской</w:t>
                  </w:r>
                  <w:proofErr w:type="gramEnd"/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задолженности</w:t>
                  </w:r>
                </w:p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ru-RU" w:eastAsia="ru-RU"/>
                    </w:rPr>
                    <w:br/>
                    <w:t>сомнительной</w:t>
                  </w:r>
                </w:p>
              </w:tc>
            </w:tr>
            <w:tr w:rsidR="00BC4A7D" w:rsidRPr="00BC4A7D" w:rsidTr="00BC4A7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</w:tr>
            <w:tr w:rsidR="00BC4A7D" w:rsidRPr="00BC4A7D" w:rsidTr="00BC4A7D">
              <w:trPr>
                <w:jc w:val="center"/>
              </w:trPr>
              <w:tc>
                <w:tcPr>
                  <w:tcW w:w="290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lastRenderedPageBreak/>
                    <w:t> </w:t>
                  </w:r>
                </w:p>
              </w:tc>
              <w:tc>
                <w:tcPr>
                  <w:tcW w:w="262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  <w:tc>
                <w:tcPr>
                  <w:tcW w:w="308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  <w:tc>
                <w:tcPr>
                  <w:tcW w:w="396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4A7D" w:rsidRPr="00BC4A7D" w:rsidRDefault="00BC4A7D" w:rsidP="00BC4A7D">
                  <w:pPr>
                    <w:spacing w:before="0" w:beforeAutospacing="0" w:after="0" w:afterAutospacing="0" w:line="25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BC4A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</w:tr>
          </w:tbl>
          <w:p w:rsidR="00BC4A7D" w:rsidRPr="00E43EE2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43E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Комиссия по поступлению и выбытию активов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343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Председатель комиссии: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2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2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77464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(расшифровка</w:t>
            </w: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подписи)</w:t>
            </w:r>
          </w:p>
        </w:tc>
      </w:tr>
      <w:tr w:rsidR="00BC4A7D" w:rsidRPr="00BC4A7D" w:rsidTr="00BC4A7D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Члены комиссии: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2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2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77464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(расшифровка</w:t>
            </w: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подписи)</w:t>
            </w:r>
          </w:p>
        </w:tc>
      </w:tr>
      <w:tr w:rsidR="00BC4A7D" w:rsidRPr="00BC4A7D" w:rsidTr="00BC4A7D">
        <w:tc>
          <w:tcPr>
            <w:tcW w:w="0" w:type="auto"/>
            <w:gridSpan w:val="2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2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77464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(расшифровка</w:t>
            </w: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подписи)</w:t>
            </w:r>
          </w:p>
        </w:tc>
      </w:tr>
      <w:tr w:rsidR="00BC4A7D" w:rsidRPr="00BC4A7D" w:rsidTr="00BC4A7D">
        <w:tc>
          <w:tcPr>
            <w:tcW w:w="0" w:type="auto"/>
            <w:gridSpan w:val="2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C4A7D" w:rsidRPr="00BC4A7D" w:rsidTr="00BC4A7D">
        <w:tc>
          <w:tcPr>
            <w:tcW w:w="0" w:type="auto"/>
            <w:gridSpan w:val="2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D" w:rsidRPr="00BC4A7D" w:rsidRDefault="00BC4A7D" w:rsidP="0077464D">
            <w:pPr>
              <w:spacing w:before="0" w:beforeAutospacing="0" w:after="0" w:afterAutospacing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(расшифровка</w:t>
            </w:r>
            <w:bookmarkStart w:id="0" w:name="_GoBack"/>
            <w:bookmarkEnd w:id="0"/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подписи)</w:t>
            </w:r>
          </w:p>
        </w:tc>
      </w:tr>
      <w:tr w:rsidR="00BC4A7D" w:rsidRPr="00BC4A7D" w:rsidTr="00BC4A7D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4A7D" w:rsidRPr="00BC4A7D" w:rsidRDefault="00BC4A7D" w:rsidP="00BC4A7D">
            <w:pPr>
              <w:spacing w:before="0" w:beforeAutospacing="0" w:after="0" w:afterAutospacing="0" w:line="25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C4A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BC4A7D" w:rsidRPr="00DF0E9A" w:rsidRDefault="00BC4A7D" w:rsidP="0072098B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83661" w:rsidRPr="00DF0E9A" w:rsidRDefault="00183661" w:rsidP="0072098B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83661" w:rsidRPr="00DF0E9A" w:rsidRDefault="00183661" w:rsidP="0072098B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sectPr w:rsidR="00183661" w:rsidRPr="00DF0E9A" w:rsidSect="00B52218"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81C9D"/>
    <w:rsid w:val="000B62AC"/>
    <w:rsid w:val="000C0345"/>
    <w:rsid w:val="000C3607"/>
    <w:rsid w:val="000E6DE7"/>
    <w:rsid w:val="000F3983"/>
    <w:rsid w:val="00120DF2"/>
    <w:rsid w:val="00126DFD"/>
    <w:rsid w:val="00183661"/>
    <w:rsid w:val="001D695F"/>
    <w:rsid w:val="00216D26"/>
    <w:rsid w:val="00280838"/>
    <w:rsid w:val="002D33B1"/>
    <w:rsid w:val="002D3591"/>
    <w:rsid w:val="002F5EC2"/>
    <w:rsid w:val="003514A0"/>
    <w:rsid w:val="003F2C69"/>
    <w:rsid w:val="003F58F6"/>
    <w:rsid w:val="004C429F"/>
    <w:rsid w:val="004E7E2F"/>
    <w:rsid w:val="004F7E17"/>
    <w:rsid w:val="005316F3"/>
    <w:rsid w:val="005A05CE"/>
    <w:rsid w:val="005B352D"/>
    <w:rsid w:val="005D6D61"/>
    <w:rsid w:val="00653654"/>
    <w:rsid w:val="00653AF6"/>
    <w:rsid w:val="006B4694"/>
    <w:rsid w:val="0072098B"/>
    <w:rsid w:val="0077464D"/>
    <w:rsid w:val="008D4585"/>
    <w:rsid w:val="008E4CBE"/>
    <w:rsid w:val="00991B79"/>
    <w:rsid w:val="00B25CB1"/>
    <w:rsid w:val="00B52218"/>
    <w:rsid w:val="00B73A5A"/>
    <w:rsid w:val="00BA4EF0"/>
    <w:rsid w:val="00BC4A7D"/>
    <w:rsid w:val="00BE3193"/>
    <w:rsid w:val="00BF74FA"/>
    <w:rsid w:val="00CF1F4C"/>
    <w:rsid w:val="00DF0E9A"/>
    <w:rsid w:val="00E00672"/>
    <w:rsid w:val="00E438A1"/>
    <w:rsid w:val="00E43EE2"/>
    <w:rsid w:val="00EB7EE5"/>
    <w:rsid w:val="00EC48A4"/>
    <w:rsid w:val="00F01E19"/>
    <w:rsid w:val="00F76E41"/>
    <w:rsid w:val="00F8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3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1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admin</cp:lastModifiedBy>
  <cp:revision>56</cp:revision>
  <dcterms:created xsi:type="dcterms:W3CDTF">2011-11-02T04:15:00Z</dcterms:created>
  <dcterms:modified xsi:type="dcterms:W3CDTF">2023-10-24T07:06:00Z</dcterms:modified>
</cp:coreProperties>
</file>