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C8B" w:rsidRPr="00042451" w:rsidRDefault="004F2921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042451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 w:rsidRPr="00042451">
        <w:rPr>
          <w:lang w:val="ru-RU"/>
        </w:rPr>
        <w:br/>
      </w:r>
      <w:r w:rsidRPr="00042451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5330A8">
        <w:rPr>
          <w:rFonts w:hAnsi="Times New Roman" w:cs="Times New Roman"/>
          <w:color w:val="000000"/>
          <w:sz w:val="24"/>
          <w:szCs w:val="24"/>
          <w:lang w:val="ru-RU"/>
        </w:rPr>
        <w:t>15</w:t>
      </w:r>
      <w:r w:rsidRPr="00042451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5330A8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42451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5330A8">
        <w:rPr>
          <w:rFonts w:hAnsi="Times New Roman" w:cs="Times New Roman"/>
          <w:color w:val="000000"/>
          <w:sz w:val="24"/>
          <w:szCs w:val="24"/>
          <w:lang w:val="ru-RU"/>
        </w:rPr>
        <w:t>214/1</w:t>
      </w:r>
      <w:bookmarkStart w:id="0" w:name="_GoBack"/>
      <w:bookmarkEnd w:id="0"/>
    </w:p>
    <w:p w:rsidR="00162C8B" w:rsidRPr="00042451" w:rsidRDefault="00162C8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62C8B" w:rsidRPr="00042451" w:rsidRDefault="00162C8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62C8B" w:rsidRPr="00042451" w:rsidRDefault="004F292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42451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42451">
        <w:rPr>
          <w:rFonts w:hAnsi="Times New Roman" w:cs="Times New Roman"/>
          <w:color w:val="000000"/>
          <w:sz w:val="24"/>
          <w:szCs w:val="24"/>
          <w:lang w:val="ru-RU"/>
        </w:rPr>
        <w:t>постоянно действующей комиссии</w:t>
      </w:r>
      <w:r w:rsidRPr="00042451">
        <w:rPr>
          <w:lang w:val="ru-RU"/>
        </w:rPr>
        <w:br/>
      </w:r>
      <w:r w:rsidRPr="00042451">
        <w:rPr>
          <w:rFonts w:hAnsi="Times New Roman" w:cs="Times New Roman"/>
          <w:color w:val="000000"/>
          <w:sz w:val="24"/>
          <w:szCs w:val="24"/>
          <w:lang w:val="ru-RU"/>
        </w:rPr>
        <w:t>по поступлению и выбытию активов</w:t>
      </w:r>
    </w:p>
    <w:p w:rsidR="00162C8B" w:rsidRPr="00042451" w:rsidRDefault="00162C8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62C8B" w:rsidRPr="00042451" w:rsidRDefault="004F29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2451">
        <w:rPr>
          <w:rFonts w:hAnsi="Times New Roman" w:cs="Times New Roman"/>
          <w:color w:val="000000"/>
          <w:sz w:val="24"/>
          <w:szCs w:val="24"/>
          <w:lang w:val="ru-RU"/>
        </w:rPr>
        <w:t>1. В состав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42451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42451">
        <w:rPr>
          <w:rFonts w:hAnsi="Times New Roman" w:cs="Times New Roman"/>
          <w:color w:val="000000"/>
          <w:sz w:val="24"/>
          <w:szCs w:val="24"/>
          <w:lang w:val="ru-RU"/>
        </w:rPr>
        <w:t>действующей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42451">
        <w:rPr>
          <w:rFonts w:hAnsi="Times New Roman" w:cs="Times New Roman"/>
          <w:color w:val="000000"/>
          <w:sz w:val="24"/>
          <w:szCs w:val="24"/>
          <w:lang w:val="ru-RU"/>
        </w:rPr>
        <w:t>комиссии по поступлению и выбытию активов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42451">
        <w:rPr>
          <w:rFonts w:hAnsi="Times New Roman" w:cs="Times New Roman"/>
          <w:color w:val="000000"/>
          <w:sz w:val="24"/>
          <w:szCs w:val="24"/>
          <w:lang w:val="ru-RU"/>
        </w:rPr>
        <w:t>входят:</w:t>
      </w:r>
    </w:p>
    <w:p w:rsidR="00162C8B" w:rsidRPr="00042451" w:rsidRDefault="004F29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2451">
        <w:rPr>
          <w:rFonts w:hAnsi="Times New Roman" w:cs="Times New Roman"/>
          <w:color w:val="000000"/>
          <w:sz w:val="24"/>
          <w:szCs w:val="24"/>
          <w:lang w:val="ru-RU"/>
        </w:rPr>
        <w:t xml:space="preserve">– </w:t>
      </w:r>
      <w:r w:rsidR="008B7007">
        <w:rPr>
          <w:rFonts w:hAnsi="Times New Roman" w:cs="Times New Roman"/>
          <w:color w:val="000000"/>
          <w:sz w:val="24"/>
          <w:szCs w:val="24"/>
          <w:lang w:val="ru-RU"/>
        </w:rPr>
        <w:t>главный бухгалтер</w:t>
      </w:r>
      <w:r w:rsidRPr="00042451">
        <w:rPr>
          <w:rFonts w:hAnsi="Times New Roman" w:cs="Times New Roman"/>
          <w:color w:val="000000"/>
          <w:sz w:val="24"/>
          <w:szCs w:val="24"/>
          <w:lang w:val="ru-RU"/>
        </w:rPr>
        <w:t xml:space="preserve">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42451">
        <w:rPr>
          <w:rFonts w:hAnsi="Times New Roman" w:cs="Times New Roman"/>
          <w:color w:val="000000"/>
          <w:sz w:val="24"/>
          <w:szCs w:val="24"/>
          <w:lang w:val="ru-RU"/>
        </w:rPr>
        <w:t>председатель комиссии;</w:t>
      </w:r>
      <w:r w:rsidRPr="00042451">
        <w:rPr>
          <w:lang w:val="ru-RU"/>
        </w:rPr>
        <w:br/>
      </w:r>
      <w:r w:rsidRPr="00042451">
        <w:rPr>
          <w:rFonts w:hAnsi="Times New Roman" w:cs="Times New Roman"/>
          <w:color w:val="000000"/>
          <w:sz w:val="24"/>
          <w:szCs w:val="24"/>
          <w:lang w:val="ru-RU"/>
        </w:rPr>
        <w:t xml:space="preserve">–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бухгалтер по учету нефинансовых активов</w:t>
      </w:r>
      <w:r w:rsidRPr="00042451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042451">
        <w:rPr>
          <w:lang w:val="ru-RU"/>
        </w:rPr>
        <w:br/>
      </w:r>
      <w:r w:rsidRPr="00042451">
        <w:rPr>
          <w:rFonts w:hAnsi="Times New Roman" w:cs="Times New Roman"/>
          <w:color w:val="000000"/>
          <w:sz w:val="24"/>
          <w:szCs w:val="24"/>
          <w:lang w:val="ru-RU"/>
        </w:rPr>
        <w:t xml:space="preserve">–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начальник АХЧ</w:t>
      </w:r>
      <w:r w:rsidRPr="00042451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042451">
        <w:rPr>
          <w:lang w:val="ru-RU"/>
        </w:rPr>
        <w:br/>
      </w:r>
      <w:r w:rsidRPr="00042451">
        <w:rPr>
          <w:rFonts w:hAnsi="Times New Roman" w:cs="Times New Roman"/>
          <w:color w:val="000000"/>
          <w:sz w:val="24"/>
          <w:szCs w:val="24"/>
          <w:lang w:val="ru-RU"/>
        </w:rPr>
        <w:t xml:space="preserve">–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главная медсестра</w:t>
      </w:r>
      <w:r w:rsidRPr="000424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62C8B" w:rsidRPr="00042451" w:rsidRDefault="004F292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2451">
        <w:rPr>
          <w:rFonts w:hAnsi="Times New Roman" w:cs="Times New Roman"/>
          <w:color w:val="000000"/>
          <w:sz w:val="24"/>
          <w:szCs w:val="24"/>
          <w:lang w:val="ru-RU"/>
        </w:rPr>
        <w:t>2. Комиссия выполняет свои функции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42451">
        <w:rPr>
          <w:rFonts w:hAnsi="Times New Roman" w:cs="Times New Roman"/>
          <w:color w:val="000000"/>
          <w:sz w:val="24"/>
          <w:szCs w:val="24"/>
          <w:lang w:val="ru-RU"/>
        </w:rPr>
        <w:t>соответствии с положением</w:t>
      </w:r>
      <w:r w:rsidR="00E02472" w:rsidRPr="00E02472">
        <w:rPr>
          <w:lang w:val="ru-RU"/>
        </w:rPr>
        <w:t xml:space="preserve"> </w:t>
      </w:r>
      <w:r w:rsidR="00C83F88">
        <w:rPr>
          <w:lang w:val="ru-RU"/>
        </w:rPr>
        <w:t>«О</w:t>
      </w:r>
      <w:r w:rsidR="00E02472" w:rsidRPr="00E02472"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комиссии по поступлению и выбытию активов</w:t>
      </w:r>
      <w:r w:rsidR="00C83F88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="0017098F">
        <w:rPr>
          <w:rFonts w:hAnsi="Times New Roman" w:cs="Times New Roman"/>
          <w:color w:val="000000"/>
          <w:sz w:val="24"/>
          <w:szCs w:val="24"/>
          <w:lang w:val="ru-RU"/>
        </w:rPr>
        <w:t xml:space="preserve"> (приложение 21).</w:t>
      </w:r>
    </w:p>
    <w:p w:rsidR="00162C8B" w:rsidRPr="00042451" w:rsidRDefault="00162C8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162C8B" w:rsidRPr="0004245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42451"/>
    <w:rsid w:val="00162C8B"/>
    <w:rsid w:val="0017098F"/>
    <w:rsid w:val="002D33B1"/>
    <w:rsid w:val="002D3591"/>
    <w:rsid w:val="003514A0"/>
    <w:rsid w:val="004F2921"/>
    <w:rsid w:val="004F7E17"/>
    <w:rsid w:val="005330A8"/>
    <w:rsid w:val="005A05CE"/>
    <w:rsid w:val="00653AF6"/>
    <w:rsid w:val="008B7007"/>
    <w:rsid w:val="00B73A5A"/>
    <w:rsid w:val="00C83F88"/>
    <w:rsid w:val="00E02472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10</cp:revision>
  <dcterms:created xsi:type="dcterms:W3CDTF">2011-11-02T04:15:00Z</dcterms:created>
  <dcterms:modified xsi:type="dcterms:W3CDTF">2024-03-14T04:28:00Z</dcterms:modified>
</cp:coreProperties>
</file>