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F4" w:rsidRPr="00B9612C" w:rsidRDefault="00FD062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Приложение № 18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</w:t>
      </w:r>
      <w:r w:rsidR="0003759E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03759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03759E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E171F4" w:rsidRPr="00B9612C" w:rsidRDefault="00E171F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E171F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FD06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приема-передачи документов бухгалтерского учета при смене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 и (или) главного бухгалтера</w:t>
      </w:r>
    </w:p>
    <w:p w:rsidR="00E171F4" w:rsidRPr="00B9612C" w:rsidRDefault="00E171F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пунктом 4 статьи 29 Закона от 6 декабря 2011 г. № 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учете», пунктом 14 Инструкции к Единому плану счетов № 157н, уставом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ГУ «Альфа» (далее – учреждение) в учреждении утверждается Порядок передачи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документов бухучета при смене </w:t>
      </w:r>
      <w:r w:rsidR="00576E33">
        <w:rPr>
          <w:rFonts w:hAnsi="Times New Roman" w:cs="Times New Roman"/>
          <w:color w:val="000000"/>
          <w:sz w:val="24"/>
          <w:szCs w:val="24"/>
          <w:lang w:val="ru-RU"/>
        </w:rPr>
        <w:t>главного врача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 и (или) главного бухгалтера.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2. При смене </w:t>
      </w:r>
      <w:r w:rsidR="00547E96">
        <w:rPr>
          <w:rFonts w:hAnsi="Times New Roman" w:cs="Times New Roman"/>
          <w:color w:val="000000"/>
          <w:sz w:val="24"/>
          <w:szCs w:val="24"/>
          <w:lang w:val="ru-RU"/>
        </w:rPr>
        <w:t>главного врача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 (далее – увольняемые лица)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обязаны в рамках передачи дел заместителю, новому должностному лицу, иному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уполномоченному должностному лицу учреждения (далее – уполномоченное лицо)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передать документы бухучета, а также печати и штампы, хранящиеся в бухгалтерии.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3. Передача бухгалтерских документов и печатей проводится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приказа руководителя учреждения</w:t>
      </w:r>
      <w:r w:rsidR="00281D39">
        <w:rPr>
          <w:rFonts w:hAnsi="Times New Roman" w:cs="Times New Roman"/>
          <w:color w:val="000000"/>
          <w:sz w:val="24"/>
          <w:szCs w:val="24"/>
          <w:lang w:val="ru-RU"/>
        </w:rPr>
        <w:t xml:space="preserve"> или учреждения,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осуществляющего функции и полномочия учредителя (далее – учредитель).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4. Передача документов бухучета, печатей и штампов осуществляется при участии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комиссии, создаваемой в учреждении, с составлением акта приема-передачи.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актом приема-передачи, форма которого утверждена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к настоящему Порядку.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5. В комиссию, указанную в пункте 4 настоящего Порядка, включаются сотрудники учреждения и (или) учредителя в соответствии с приказом на передачу бухгалтерских документов.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 Передаются следующие документы: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 декларации;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171F4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по реализации: книга покупок, книга продаж, журналы регистрации счетов-фактур, акты, счета-фактуры, товарные накладные и т. д.;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кредитам и по уплате налогов;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и банковских счетов учреждения;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 учету зарплаты и по персонифицированному учету;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 денежные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документы и т. д.;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 подписью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 ценностях;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 обязательств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с приложением инвентаризационных описей, акта проверки кассы учреждения;</w:t>
      </w:r>
    </w:p>
    <w:p w:rsidR="00E171F4" w:rsidRPr="00B9612C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перечень нереальных к взысканию сумм дебиторской задолженности с исчерпывающей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характеристикой по каждой сумме;</w:t>
      </w:r>
    </w:p>
    <w:p w:rsidR="00E171F4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71F4" w:rsidRPr="0003759E" w:rsidRDefault="00FD0620" w:rsidP="00CD46F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46F4"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E171F4" w:rsidRDefault="00FD06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бланки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строгой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71F4" w:rsidRPr="00B9612C" w:rsidRDefault="00FD062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 учреждения.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7. Перечень передаваемых документов, их количество и тип прилагаются к акту приема-передачи.</w:t>
      </w:r>
    </w:p>
    <w:p w:rsidR="00E171F4" w:rsidRPr="00B9612C" w:rsidRDefault="001F5F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="00FD0620" w:rsidRPr="00B9612C">
        <w:rPr>
          <w:rFonts w:hAnsi="Times New Roman" w:cs="Times New Roman"/>
          <w:color w:val="000000"/>
          <w:sz w:val="24"/>
          <w:szCs w:val="24"/>
          <w:lang w:val="ru-RU"/>
        </w:rPr>
        <w:t>. Акт приема-передачи подписывается увольняемым лицом, а также уполномоченным</w:t>
      </w:r>
      <w:r w:rsidR="00FD0620">
        <w:rPr>
          <w:rFonts w:hAnsi="Times New Roman" w:cs="Times New Roman"/>
          <w:color w:val="000000"/>
          <w:sz w:val="24"/>
          <w:szCs w:val="24"/>
        </w:rPr>
        <w:t> </w:t>
      </w:r>
      <w:r w:rsidR="00FD0620" w:rsidRPr="00B9612C">
        <w:rPr>
          <w:rFonts w:hAnsi="Times New Roman" w:cs="Times New Roman"/>
          <w:color w:val="000000"/>
          <w:sz w:val="24"/>
          <w:szCs w:val="24"/>
          <w:lang w:val="ru-RU"/>
        </w:rPr>
        <w:t>лицом, принимающим дела, и членами комиссии.</w:t>
      </w:r>
    </w:p>
    <w:p w:rsidR="00E171F4" w:rsidRPr="00B9612C" w:rsidRDefault="001F5F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="00FD0620" w:rsidRPr="00B9612C">
        <w:rPr>
          <w:rFonts w:hAnsi="Times New Roman" w:cs="Times New Roman"/>
          <w:color w:val="000000"/>
          <w:sz w:val="24"/>
          <w:szCs w:val="24"/>
          <w:lang w:val="ru-RU"/>
        </w:rPr>
        <w:t>. При необходимости члены комиссии включают в акт свои рекомендации и предложения, которые возникли при приеме-передаче дел.</w:t>
      </w:r>
    </w:p>
    <w:p w:rsidR="00E171F4" w:rsidRPr="00B9612C" w:rsidRDefault="001F5F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="00FD0620" w:rsidRPr="00B9612C">
        <w:rPr>
          <w:rFonts w:hAnsi="Times New Roman" w:cs="Times New Roman"/>
          <w:color w:val="000000"/>
          <w:sz w:val="24"/>
          <w:szCs w:val="24"/>
          <w:lang w:val="ru-RU"/>
        </w:rPr>
        <w:t>. При подписании акта приема-передачи при наличии возражений по пунктам акта увольняемое лицо и (или) уполномоченное лицо излагают их в письменной форме в</w:t>
      </w:r>
      <w:r w:rsidR="00FD0620">
        <w:rPr>
          <w:rFonts w:hAnsi="Times New Roman" w:cs="Times New Roman"/>
          <w:color w:val="000000"/>
          <w:sz w:val="24"/>
          <w:szCs w:val="24"/>
        </w:rPr>
        <w:t> </w:t>
      </w:r>
      <w:r w:rsidR="00FD0620" w:rsidRPr="00B9612C"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1F5FA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небольшие по объему замечания допускается фиксировать на самом акте.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1F5FA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 Акт приема-передачи оформляется в последний рабочий день увольняемого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учреждении.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1F5FA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учредителю, 2-й экземпляр – увольняемому лицу, 3-й экземпляр – уполномоченному лицу, которое принимало дела.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1F5FA9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 Все изменения и дополнения к настоящему Порядку утверждаются руководителем учреждения и должны быть согласованы с учредителем.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</w:t>
      </w:r>
      <w:r w:rsidR="00C837C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 Если в результате изменения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E171F4" w:rsidRPr="00B9612C" w:rsidRDefault="00E171F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E171F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FD062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к Порядку</w:t>
      </w:r>
    </w:p>
    <w:p w:rsidR="00E171F4" w:rsidRPr="00B9612C" w:rsidRDefault="00E171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FD06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</w:p>
    <w:p w:rsidR="00E171F4" w:rsidRPr="00B9612C" w:rsidRDefault="00FD06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приема-передачи документов бухгалтерского учета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 смене руководителя и (или) главного бухгалтера</w:t>
      </w:r>
    </w:p>
    <w:p w:rsidR="00E171F4" w:rsidRPr="00B9612C" w:rsidRDefault="00E171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Дата составления ___________ 20 ___ г.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Место составления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___________________-</w:t>
      </w:r>
    </w:p>
    <w:p w:rsidR="00E171F4" w:rsidRPr="00B9612C" w:rsidRDefault="00E171F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Основание составления:_______________________________________________________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. Мы, нижеподписавшиеся,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увольняемого сотрудника)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уполномоченного лица)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Члены комиссии, созданной приказом _____________ №___ от _____________20 __ г. (далее – комиссия):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Представители учредителя ______________________________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Главный бухгалтер _____________________________________ Ф. И. О.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Составили настоящий акт о том, что при увольнении __________________________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E171F4" w:rsidRPr="00B9612C" w:rsidRDefault="00FD06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увольняемого сотрудника, в родительном падеже)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E171F4" w:rsidRPr="00B9612C" w:rsidRDefault="00FD06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уполномоченного лица в дательном падеже)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Передаются: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– печати и штампы учреждения, хранящиеся в бухгалтерии;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171F4" w:rsidRDefault="00FD062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171F4" w:rsidRDefault="00E171F4">
      <w:pPr>
        <w:rPr>
          <w:rFonts w:hAnsi="Times New Roman" w:cs="Times New Roman"/>
          <w:color w:val="000000"/>
          <w:sz w:val="24"/>
          <w:szCs w:val="24"/>
        </w:rPr>
      </w:pP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Перечень документов, которые передаются, составлен в виде реестров и прилагается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настоящему акту.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При проверке наличия документов выявлено (не выявлено) отсутствие ряда документов, перечень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которых составлен в виде реестра и прилагается к настоящему акту.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Бухгалтерская документация учреждения за период с ___ ___________ 20 ___ г. по ___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 г., которая на момент передачи дел находится в бухгалтерии и доступна для ознакомления.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Последняя проверка контролирующим органом проводилась в период ____________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____________________(с ___ 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 г. по ___ 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 г.). Результаты проверки оформлены актом ________________________________________________________.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Штрафы, недоимки и административные штрафы, начисленные по результатам проверки,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момент передачи дел уплачены в полном объеме.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Деятельность учреждения за период (с ___ ___________ 20 ___ г. по ___ ___________</w:t>
      </w:r>
      <w:r w:rsidRPr="00B9612C">
        <w:rPr>
          <w:lang w:val="ru-RU"/>
        </w:rPr>
        <w:br/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 г.) на момент передачи дел контролирующими органами не проверялась.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Выявлены следующие нарушения: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E171F4" w:rsidRPr="00B9612C" w:rsidRDefault="00FD06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>Подписи сторон: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11"/>
        <w:gridCol w:w="595"/>
        <w:gridCol w:w="156"/>
        <w:gridCol w:w="569"/>
      </w:tblGrid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Уполномоченное лицо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Представители учредителя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1F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E171F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71F4" w:rsidRDefault="00FD0620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</w:tbl>
    <w:p w:rsidR="00E171F4" w:rsidRDefault="00E171F4">
      <w:pPr>
        <w:rPr>
          <w:rFonts w:hAnsi="Times New Roman" w:cs="Times New Roman"/>
          <w:color w:val="000000"/>
          <w:sz w:val="24"/>
          <w:szCs w:val="24"/>
        </w:rPr>
      </w:pPr>
    </w:p>
    <w:p w:rsidR="00E171F4" w:rsidRDefault="00E171F4">
      <w:pPr>
        <w:rPr>
          <w:rFonts w:hAnsi="Times New Roman" w:cs="Times New Roman"/>
          <w:color w:val="000000"/>
          <w:sz w:val="24"/>
          <w:szCs w:val="24"/>
        </w:rPr>
      </w:pP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Приложения: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_________________________________________________________________________;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_________________________________________________________________________;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_________________________________________________________________________.</w:t>
      </w:r>
    </w:p>
    <w:p w:rsidR="00E171F4" w:rsidRDefault="00E171F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171F4" w:rsidRDefault="00FD062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Оборот последнего листа</w:t>
      </w:r>
    </w:p>
    <w:p w:rsidR="00E171F4" w:rsidRDefault="00E171F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 w:rsidRPr="00B9612C">
        <w:rPr>
          <w:rFonts w:hAnsi="Times New Roman" w:cs="Times New Roman"/>
          <w:color w:val="000000"/>
          <w:sz w:val="24"/>
          <w:szCs w:val="24"/>
          <w:lang w:val="ru-RU"/>
        </w:rPr>
        <w:t xml:space="preserve">В настоящем положении пронумеровано, прошнуровано и заверено печатью </w:t>
      </w:r>
      <w:r>
        <w:rPr>
          <w:rFonts w:hAnsi="Times New Roman" w:cs="Times New Roman"/>
          <w:color w:val="000000"/>
          <w:sz w:val="24"/>
          <w:szCs w:val="24"/>
        </w:rPr>
        <w:t xml:space="preserve">__________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171F4" w:rsidRDefault="00E171F4">
      <w:pPr>
        <w:rPr>
          <w:rFonts w:hAnsi="Times New Roman" w:cs="Times New Roman"/>
          <w:color w:val="000000"/>
          <w:sz w:val="24"/>
          <w:szCs w:val="24"/>
        </w:rPr>
      </w:pP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Директор  ________________  __________________ </w:t>
      </w:r>
      <w:r>
        <w:br/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 20____ г.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br/>
      </w:r>
      <w:r>
        <w:rPr>
          <w:rFonts w:hAnsi="Times New Roman" w:cs="Times New Roman"/>
          <w:color w:val="000000"/>
          <w:sz w:val="24"/>
          <w:szCs w:val="24"/>
        </w:rPr>
        <w:t>М.П.</w:t>
      </w:r>
    </w:p>
    <w:p w:rsidR="00E171F4" w:rsidRDefault="00FD0620">
      <w:pPr>
        <w:rPr>
          <w:rFonts w:hAnsi="Times New Roman" w:cs="Times New Roman"/>
          <w:color w:val="000000"/>
          <w:sz w:val="24"/>
          <w:szCs w:val="24"/>
        </w:rPr>
      </w:pPr>
      <w:r>
        <w:br/>
      </w:r>
    </w:p>
    <w:sectPr w:rsidR="00E171F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B63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C10FF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759E"/>
    <w:rsid w:val="001F5FA9"/>
    <w:rsid w:val="00281D39"/>
    <w:rsid w:val="002D33B1"/>
    <w:rsid w:val="002D3591"/>
    <w:rsid w:val="003514A0"/>
    <w:rsid w:val="004F7E17"/>
    <w:rsid w:val="00547E96"/>
    <w:rsid w:val="00576E33"/>
    <w:rsid w:val="005A05CE"/>
    <w:rsid w:val="00653AF6"/>
    <w:rsid w:val="00735CB6"/>
    <w:rsid w:val="0083172F"/>
    <w:rsid w:val="009E4DAC"/>
    <w:rsid w:val="00B73A5A"/>
    <w:rsid w:val="00B9612C"/>
    <w:rsid w:val="00C837CC"/>
    <w:rsid w:val="00CD46F4"/>
    <w:rsid w:val="00E171F4"/>
    <w:rsid w:val="00E438A1"/>
    <w:rsid w:val="00F01E19"/>
    <w:rsid w:val="00FD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1250</Words>
  <Characters>7130</Characters>
  <Application>Microsoft Office Word</Application>
  <DocSecurity>0</DocSecurity>
  <Lines>59</Lines>
  <Paragraphs>16</Paragraphs>
  <ScaleCrop>false</ScaleCrop>
  <Company/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18</cp:revision>
  <dcterms:created xsi:type="dcterms:W3CDTF">2011-11-02T04:15:00Z</dcterms:created>
  <dcterms:modified xsi:type="dcterms:W3CDTF">2024-03-14T04:37:00Z</dcterms:modified>
</cp:coreProperties>
</file>